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DD1ADA" w14:textId="77777777" w:rsidR="00A64EA8" w:rsidRDefault="008E6A5E">
      <w:pPr>
        <w:pStyle w:val="Title"/>
        <w:spacing w:line="376" w:lineRule="auto"/>
      </w:pPr>
      <w:r>
        <w:t>Talking Points Press</w:t>
      </w:r>
      <w:r>
        <w:rPr>
          <w:spacing w:val="-16"/>
        </w:rPr>
        <w:t xml:space="preserve"> </w:t>
      </w:r>
      <w:r>
        <w:t>Pitch</w:t>
      </w:r>
      <w:r>
        <w:rPr>
          <w:spacing w:val="-14"/>
        </w:rPr>
        <w:t xml:space="preserve"> </w:t>
      </w:r>
      <w:r>
        <w:t>for</w:t>
      </w:r>
      <w:r>
        <w:rPr>
          <w:spacing w:val="-12"/>
        </w:rPr>
        <w:t xml:space="preserve"> </w:t>
      </w:r>
      <w:r>
        <w:t>NDS</w:t>
      </w:r>
    </w:p>
    <w:p w14:paraId="135BFFCE" w14:textId="77777777" w:rsidR="00A64EA8" w:rsidRDefault="008E6A5E">
      <w:pPr>
        <w:pStyle w:val="Heading1"/>
        <w:spacing w:before="303"/>
      </w:pPr>
      <w:r>
        <w:t>Food</w:t>
      </w:r>
      <w:r>
        <w:rPr>
          <w:spacing w:val="-4"/>
        </w:rPr>
        <w:t xml:space="preserve"> </w:t>
      </w:r>
      <w:r>
        <w:t>Insecurity/Hunger</w:t>
      </w:r>
      <w:r>
        <w:rPr>
          <w:spacing w:val="-3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United</w:t>
      </w:r>
      <w:r>
        <w:rPr>
          <w:spacing w:val="-6"/>
        </w:rPr>
        <w:t xml:space="preserve"> </w:t>
      </w:r>
      <w:r>
        <w:rPr>
          <w:spacing w:val="-2"/>
        </w:rPr>
        <w:t>States</w:t>
      </w:r>
    </w:p>
    <w:p w14:paraId="4B7136CF" w14:textId="77777777" w:rsidR="00A64EA8" w:rsidRDefault="00A64EA8">
      <w:pPr>
        <w:pStyle w:val="BodyText"/>
        <w:spacing w:before="203"/>
        <w:rPr>
          <w:b/>
          <w:sz w:val="24"/>
        </w:rPr>
      </w:pPr>
    </w:p>
    <w:p w14:paraId="51508D26" w14:textId="77777777" w:rsidR="00A64EA8" w:rsidRDefault="008E6A5E">
      <w:pPr>
        <w:pStyle w:val="ListParagraph"/>
        <w:numPr>
          <w:ilvl w:val="0"/>
          <w:numId w:val="1"/>
        </w:numPr>
        <w:tabs>
          <w:tab w:val="left" w:pos="360"/>
        </w:tabs>
        <w:spacing w:before="1"/>
        <w:ind w:left="360" w:right="4260" w:hanging="360"/>
        <w:jc w:val="right"/>
      </w:pPr>
      <w:r>
        <w:t>According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U.S.</w:t>
      </w:r>
      <w:r>
        <w:rPr>
          <w:spacing w:val="-2"/>
        </w:rPr>
        <w:t xml:space="preserve"> </w:t>
      </w:r>
      <w:r>
        <w:t>Department</w:t>
      </w:r>
      <w:r>
        <w:rPr>
          <w:spacing w:val="-4"/>
        </w:rPr>
        <w:t xml:space="preserve"> </w:t>
      </w:r>
      <w:r>
        <w:t>of</w:t>
      </w:r>
      <w:r>
        <w:rPr>
          <w:spacing w:val="-15"/>
        </w:rPr>
        <w:t xml:space="preserve"> </w:t>
      </w:r>
      <w:r>
        <w:rPr>
          <w:spacing w:val="-2"/>
        </w:rPr>
        <w:t>Agriculture:</w:t>
      </w:r>
    </w:p>
    <w:p w14:paraId="1A43BE81" w14:textId="77777777" w:rsidR="00A64EA8" w:rsidRDefault="00A64EA8">
      <w:pPr>
        <w:pStyle w:val="BodyText"/>
        <w:spacing w:before="39"/>
      </w:pPr>
    </w:p>
    <w:p w14:paraId="33F00A38" w14:textId="77777777" w:rsidR="00A64EA8" w:rsidRDefault="008E6A5E">
      <w:pPr>
        <w:pStyle w:val="ListParagraph"/>
        <w:numPr>
          <w:ilvl w:val="1"/>
          <w:numId w:val="1"/>
        </w:numPr>
        <w:tabs>
          <w:tab w:val="left" w:pos="359"/>
        </w:tabs>
        <w:ind w:left="359" w:right="4296" w:hanging="359"/>
        <w:jc w:val="right"/>
        <w:rPr>
          <w:rFonts w:ascii="Courier New" w:hAnsi="Courier New"/>
        </w:rPr>
      </w:pPr>
      <w:r>
        <w:t>100%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U.S.</w:t>
      </w:r>
      <w:r>
        <w:rPr>
          <w:spacing w:val="-5"/>
        </w:rPr>
        <w:t xml:space="preserve"> </w:t>
      </w:r>
      <w:r>
        <w:t>counties</w:t>
      </w:r>
      <w:r>
        <w:rPr>
          <w:spacing w:val="-2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t>food</w:t>
      </w:r>
      <w:r>
        <w:rPr>
          <w:spacing w:val="-5"/>
        </w:rPr>
        <w:t xml:space="preserve"> </w:t>
      </w:r>
      <w:proofErr w:type="gramStart"/>
      <w:r>
        <w:rPr>
          <w:spacing w:val="-2"/>
        </w:rPr>
        <w:t>insecure</w:t>
      </w:r>
      <w:proofErr w:type="gramEnd"/>
    </w:p>
    <w:p w14:paraId="1AC4D865" w14:textId="77777777" w:rsidR="00A64EA8" w:rsidRDefault="00A64EA8">
      <w:pPr>
        <w:pStyle w:val="BodyText"/>
        <w:spacing w:before="22"/>
      </w:pPr>
    </w:p>
    <w:p w14:paraId="0CAE4A33" w14:textId="77777777" w:rsidR="00A64EA8" w:rsidRDefault="008E6A5E">
      <w:pPr>
        <w:pStyle w:val="ListParagraph"/>
        <w:numPr>
          <w:ilvl w:val="1"/>
          <w:numId w:val="1"/>
        </w:numPr>
        <w:tabs>
          <w:tab w:val="left" w:pos="1179"/>
        </w:tabs>
        <w:ind w:left="1179" w:hanging="359"/>
        <w:rPr>
          <w:rFonts w:ascii="Courier New" w:hAnsi="Courier New"/>
        </w:rPr>
      </w:pPr>
      <w:r>
        <w:t>34</w:t>
      </w:r>
      <w:r>
        <w:rPr>
          <w:spacing w:val="-4"/>
        </w:rPr>
        <w:t xml:space="preserve"> </w:t>
      </w:r>
      <w:r>
        <w:t>million</w:t>
      </w:r>
      <w:r>
        <w:rPr>
          <w:spacing w:val="-3"/>
        </w:rPr>
        <w:t xml:space="preserve"> </w:t>
      </w:r>
      <w:r>
        <w:t>People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U.S.</w:t>
      </w:r>
      <w:r>
        <w:rPr>
          <w:spacing w:val="-2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t>food</w:t>
      </w:r>
      <w:r>
        <w:rPr>
          <w:spacing w:val="-3"/>
        </w:rPr>
        <w:t xml:space="preserve"> </w:t>
      </w:r>
      <w:proofErr w:type="gramStart"/>
      <w:r>
        <w:rPr>
          <w:spacing w:val="-2"/>
        </w:rPr>
        <w:t>insecure</w:t>
      </w:r>
      <w:proofErr w:type="gramEnd"/>
    </w:p>
    <w:p w14:paraId="15614026" w14:textId="77777777" w:rsidR="00A64EA8" w:rsidRDefault="00A64EA8">
      <w:pPr>
        <w:pStyle w:val="BodyText"/>
        <w:spacing w:before="19"/>
      </w:pPr>
    </w:p>
    <w:p w14:paraId="4EE6BF6E" w14:textId="77777777" w:rsidR="00A64EA8" w:rsidRDefault="008E6A5E">
      <w:pPr>
        <w:pStyle w:val="ListParagraph"/>
        <w:numPr>
          <w:ilvl w:val="1"/>
          <w:numId w:val="1"/>
        </w:numPr>
        <w:tabs>
          <w:tab w:val="left" w:pos="1179"/>
        </w:tabs>
        <w:ind w:left="1179" w:hanging="359"/>
        <w:rPr>
          <w:rFonts w:ascii="Courier New" w:hAnsi="Courier New"/>
        </w:rPr>
      </w:pPr>
      <w:r>
        <w:t>9</w:t>
      </w:r>
      <w:r>
        <w:rPr>
          <w:spacing w:val="-4"/>
        </w:rPr>
        <w:t xml:space="preserve"> </w:t>
      </w:r>
      <w:r>
        <w:t>million</w:t>
      </w:r>
      <w:r>
        <w:rPr>
          <w:spacing w:val="-3"/>
        </w:rPr>
        <w:t xml:space="preserve"> </w:t>
      </w:r>
      <w:r>
        <w:t>Children</w:t>
      </w:r>
      <w:r>
        <w:rPr>
          <w:spacing w:val="-3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U.S.</w:t>
      </w:r>
      <w:r>
        <w:rPr>
          <w:spacing w:val="-1"/>
        </w:rPr>
        <w:t xml:space="preserve"> </w:t>
      </w:r>
      <w:r>
        <w:t>are</w:t>
      </w:r>
      <w:r>
        <w:rPr>
          <w:spacing w:val="-5"/>
        </w:rPr>
        <w:t xml:space="preserve"> </w:t>
      </w:r>
      <w:r>
        <w:t>food</w:t>
      </w:r>
      <w:r>
        <w:rPr>
          <w:spacing w:val="-3"/>
        </w:rPr>
        <w:t xml:space="preserve"> </w:t>
      </w:r>
      <w:proofErr w:type="gramStart"/>
      <w:r>
        <w:rPr>
          <w:spacing w:val="-2"/>
        </w:rPr>
        <w:t>insecure</w:t>
      </w:r>
      <w:proofErr w:type="gramEnd"/>
    </w:p>
    <w:p w14:paraId="054ABFB3" w14:textId="77777777" w:rsidR="00A64EA8" w:rsidRDefault="00A64EA8">
      <w:pPr>
        <w:pStyle w:val="BodyText"/>
        <w:spacing w:before="28"/>
      </w:pPr>
    </w:p>
    <w:p w14:paraId="1FA8D640" w14:textId="77777777" w:rsidR="00A64EA8" w:rsidRDefault="008E6A5E">
      <w:pPr>
        <w:pStyle w:val="ListParagraph"/>
        <w:numPr>
          <w:ilvl w:val="1"/>
          <w:numId w:val="1"/>
        </w:numPr>
        <w:tabs>
          <w:tab w:val="left" w:pos="1180"/>
        </w:tabs>
        <w:spacing w:line="232" w:lineRule="auto"/>
        <w:ind w:right="519" w:hanging="360"/>
        <w:rPr>
          <w:rFonts w:ascii="Courier New" w:hAnsi="Courier New"/>
          <w:sz w:val="24"/>
        </w:rPr>
      </w:pPr>
      <w:r>
        <w:t>53</w:t>
      </w:r>
      <w:r>
        <w:rPr>
          <w:spacing w:val="-2"/>
        </w:rPr>
        <w:t xml:space="preserve"> </w:t>
      </w:r>
      <w:r>
        <w:t>million</w:t>
      </w:r>
      <w:r>
        <w:rPr>
          <w:spacing w:val="-2"/>
        </w:rPr>
        <w:t xml:space="preserve"> </w:t>
      </w:r>
      <w:r>
        <w:t>People</w:t>
      </w:r>
      <w:r>
        <w:rPr>
          <w:spacing w:val="-2"/>
        </w:rPr>
        <w:t xml:space="preserve"> </w:t>
      </w:r>
      <w:r>
        <w:t>turned</w:t>
      </w:r>
      <w:r>
        <w:rPr>
          <w:spacing w:val="-6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food</w:t>
      </w:r>
      <w:r>
        <w:rPr>
          <w:spacing w:val="-2"/>
        </w:rPr>
        <w:t xml:space="preserve"> </w:t>
      </w:r>
      <w:r>
        <w:t>programs</w:t>
      </w:r>
      <w:r>
        <w:rPr>
          <w:spacing w:val="-4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2021</w:t>
      </w:r>
      <w:r>
        <w:rPr>
          <w:spacing w:val="-4"/>
        </w:rPr>
        <w:t xml:space="preserve"> </w:t>
      </w:r>
      <w:r>
        <w:t>due</w:t>
      </w:r>
      <w:r>
        <w:rPr>
          <w:spacing w:val="-4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job</w:t>
      </w:r>
      <w:r>
        <w:rPr>
          <w:spacing w:val="-2"/>
        </w:rPr>
        <w:t xml:space="preserve"> </w:t>
      </w:r>
      <w:r>
        <w:t>losses</w:t>
      </w:r>
      <w:r>
        <w:rPr>
          <w:spacing w:val="-1"/>
        </w:rPr>
        <w:t xml:space="preserve"> </w:t>
      </w:r>
      <w:r>
        <w:t>because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2"/>
        </w:rPr>
        <w:t>COVID-19.</w:t>
      </w:r>
    </w:p>
    <w:p w14:paraId="2B300CC6" w14:textId="77777777" w:rsidR="00A64EA8" w:rsidRDefault="00A64EA8">
      <w:pPr>
        <w:pStyle w:val="BodyText"/>
        <w:spacing w:before="227"/>
      </w:pPr>
    </w:p>
    <w:p w14:paraId="6D66D242" w14:textId="77777777" w:rsidR="00A64EA8" w:rsidRDefault="008E6A5E">
      <w:pPr>
        <w:pStyle w:val="Heading1"/>
      </w:pPr>
      <w:r>
        <w:t>GFWC</w:t>
      </w:r>
      <w:r>
        <w:rPr>
          <w:spacing w:val="-2"/>
        </w:rPr>
        <w:t xml:space="preserve"> </w:t>
      </w:r>
      <w:r>
        <w:t>National</w:t>
      </w:r>
      <w:r>
        <w:rPr>
          <w:spacing w:val="-1"/>
        </w:rPr>
        <w:t xml:space="preserve"> </w:t>
      </w:r>
      <w:r>
        <w:t>Day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Service</w:t>
      </w:r>
      <w:r>
        <w:rPr>
          <w:spacing w:val="-1"/>
        </w:rPr>
        <w:t xml:space="preserve"> </w:t>
      </w:r>
      <w:r>
        <w:t>(NDS)</w:t>
      </w:r>
      <w:r>
        <w:rPr>
          <w:spacing w:val="-2"/>
        </w:rPr>
        <w:t xml:space="preserve"> Significance</w:t>
      </w:r>
    </w:p>
    <w:p w14:paraId="1C9D0F03" w14:textId="09747826" w:rsidR="00A64EA8" w:rsidRDefault="008E6A5E">
      <w:pPr>
        <w:pStyle w:val="ListParagraph"/>
        <w:numPr>
          <w:ilvl w:val="0"/>
          <w:numId w:val="1"/>
        </w:numPr>
        <w:tabs>
          <w:tab w:val="left" w:pos="460"/>
        </w:tabs>
        <w:spacing w:before="184" w:line="256" w:lineRule="auto"/>
        <w:ind w:right="102"/>
      </w:pPr>
      <w:r>
        <w:t>The</w:t>
      </w:r>
      <w:r>
        <w:rPr>
          <w:spacing w:val="-3"/>
        </w:rPr>
        <w:t xml:space="preserve"> </w:t>
      </w:r>
      <w:r>
        <w:t>National</w:t>
      </w:r>
      <w:r>
        <w:rPr>
          <w:spacing w:val="-3"/>
        </w:rPr>
        <w:t xml:space="preserve"> </w:t>
      </w:r>
      <w:r>
        <w:t>Day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Service</w:t>
      </w:r>
      <w:r>
        <w:rPr>
          <w:spacing w:val="-5"/>
        </w:rPr>
        <w:t xml:space="preserve"> </w:t>
      </w:r>
      <w:r>
        <w:t>(NDS)</w:t>
      </w:r>
      <w:r>
        <w:rPr>
          <w:spacing w:val="-4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an annual day for GFWC clubs nationwide to band together to help solve a domestic problem and to raise public awareness on it.</w:t>
      </w:r>
    </w:p>
    <w:p w14:paraId="5055A242" w14:textId="77777777" w:rsidR="00A64EA8" w:rsidRDefault="00A64EA8">
      <w:pPr>
        <w:pStyle w:val="BodyText"/>
        <w:spacing w:before="23"/>
      </w:pPr>
    </w:p>
    <w:p w14:paraId="003E925A" w14:textId="77777777" w:rsidR="00A64EA8" w:rsidRDefault="008E6A5E">
      <w:pPr>
        <w:pStyle w:val="ListParagraph"/>
        <w:numPr>
          <w:ilvl w:val="0"/>
          <w:numId w:val="1"/>
        </w:numPr>
        <w:tabs>
          <w:tab w:val="left" w:pos="460"/>
        </w:tabs>
        <w:ind w:hanging="360"/>
      </w:pPr>
      <w:r>
        <w:t>This</w:t>
      </w:r>
      <w:r>
        <w:rPr>
          <w:spacing w:val="-5"/>
        </w:rPr>
        <w:t xml:space="preserve"> </w:t>
      </w:r>
      <w:r>
        <w:t>year’s</w:t>
      </w:r>
      <w:r>
        <w:rPr>
          <w:spacing w:val="-6"/>
        </w:rPr>
        <w:t xml:space="preserve"> </w:t>
      </w:r>
      <w:r>
        <w:t>NDS</w:t>
      </w:r>
      <w:r>
        <w:rPr>
          <w:spacing w:val="-4"/>
        </w:rPr>
        <w:t xml:space="preserve"> </w:t>
      </w:r>
      <w:r>
        <w:t>campaign</w:t>
      </w:r>
      <w:r>
        <w:rPr>
          <w:spacing w:val="-4"/>
        </w:rPr>
        <w:t xml:space="preserve"> </w:t>
      </w:r>
      <w:r>
        <w:t>spotlights</w:t>
      </w:r>
      <w:r>
        <w:rPr>
          <w:spacing w:val="-5"/>
        </w:rPr>
        <w:t xml:space="preserve"> </w:t>
      </w:r>
      <w:r>
        <w:t>food</w:t>
      </w:r>
      <w:r>
        <w:rPr>
          <w:spacing w:val="-6"/>
        </w:rPr>
        <w:t xml:space="preserve"> </w:t>
      </w:r>
      <w:r>
        <w:t>insecurity</w:t>
      </w:r>
      <w:r>
        <w:rPr>
          <w:spacing w:val="-3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hunger</w:t>
      </w:r>
      <w:r>
        <w:rPr>
          <w:spacing w:val="-5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United</w:t>
      </w:r>
      <w:r>
        <w:rPr>
          <w:spacing w:val="-3"/>
        </w:rPr>
        <w:t xml:space="preserve"> </w:t>
      </w:r>
      <w:r>
        <w:rPr>
          <w:spacing w:val="-2"/>
        </w:rPr>
        <w:t>States.</w:t>
      </w:r>
    </w:p>
    <w:p w14:paraId="7B812809" w14:textId="77777777" w:rsidR="00A64EA8" w:rsidRDefault="00A64EA8">
      <w:pPr>
        <w:pStyle w:val="BodyText"/>
        <w:spacing w:before="39"/>
      </w:pPr>
    </w:p>
    <w:p w14:paraId="24E9DAF5" w14:textId="77777777" w:rsidR="00A64EA8" w:rsidRDefault="008E6A5E">
      <w:pPr>
        <w:pStyle w:val="ListParagraph"/>
        <w:numPr>
          <w:ilvl w:val="0"/>
          <w:numId w:val="1"/>
        </w:numPr>
        <w:tabs>
          <w:tab w:val="left" w:pos="460"/>
        </w:tabs>
        <w:spacing w:line="256" w:lineRule="auto"/>
        <w:ind w:right="152"/>
      </w:pPr>
      <w:r>
        <w:t>All 50 GFWC State Federations are enlisted to promote NDS with their clubs. Each state club</w:t>
      </w:r>
      <w:r>
        <w:rPr>
          <w:spacing w:val="-3"/>
        </w:rPr>
        <w:t xml:space="preserve"> </w:t>
      </w:r>
      <w:r>
        <w:t>will</w:t>
      </w:r>
      <w:r>
        <w:rPr>
          <w:spacing w:val="-3"/>
        </w:rPr>
        <w:t xml:space="preserve"> </w:t>
      </w:r>
      <w:r>
        <w:t>organize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Community</w:t>
      </w:r>
      <w:r>
        <w:rPr>
          <w:spacing w:val="-5"/>
        </w:rPr>
        <w:t xml:space="preserve"> </w:t>
      </w:r>
      <w:r>
        <w:t>Service</w:t>
      </w:r>
      <w:r>
        <w:rPr>
          <w:spacing w:val="-3"/>
        </w:rPr>
        <w:t xml:space="preserve"> </w:t>
      </w:r>
      <w:r>
        <w:t>Project</w:t>
      </w:r>
      <w:r>
        <w:rPr>
          <w:spacing w:val="-3"/>
        </w:rPr>
        <w:t xml:space="preserve"> </w:t>
      </w:r>
      <w:r>
        <w:t>(CSP)</w:t>
      </w:r>
      <w:r>
        <w:rPr>
          <w:spacing w:val="-1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spotlights</w:t>
      </w:r>
      <w:r>
        <w:rPr>
          <w:spacing w:val="-5"/>
        </w:rPr>
        <w:t xml:space="preserve"> </w:t>
      </w:r>
      <w:r>
        <w:t>food</w:t>
      </w:r>
      <w:r>
        <w:rPr>
          <w:spacing w:val="-5"/>
        </w:rPr>
        <w:t xml:space="preserve"> </w:t>
      </w:r>
      <w:r>
        <w:t>insecurity</w:t>
      </w:r>
      <w:r>
        <w:rPr>
          <w:spacing w:val="-5"/>
        </w:rPr>
        <w:t xml:space="preserve"> </w:t>
      </w:r>
      <w:r>
        <w:t>locally to help neighbors and increase public awareness.</w:t>
      </w:r>
    </w:p>
    <w:p w14:paraId="3A81AA44" w14:textId="77777777" w:rsidR="00A64EA8" w:rsidRDefault="00A64EA8">
      <w:pPr>
        <w:pStyle w:val="BodyText"/>
        <w:spacing w:before="181"/>
      </w:pPr>
    </w:p>
    <w:p w14:paraId="1B6DD490" w14:textId="77777777" w:rsidR="00A64EA8" w:rsidRDefault="008E6A5E">
      <w:pPr>
        <w:pStyle w:val="Heading1"/>
      </w:pPr>
      <w:r>
        <w:t>What</w:t>
      </w:r>
      <w:r>
        <w:rPr>
          <w:spacing w:val="-3"/>
        </w:rPr>
        <w:t xml:space="preserve"> </w:t>
      </w:r>
      <w:r>
        <w:t>GFWC</w:t>
      </w:r>
      <w:r>
        <w:rPr>
          <w:spacing w:val="-3"/>
        </w:rPr>
        <w:t xml:space="preserve"> </w:t>
      </w:r>
      <w:r>
        <w:t>Needs</w:t>
      </w:r>
      <w:r>
        <w:rPr>
          <w:spacing w:val="-1"/>
        </w:rPr>
        <w:t xml:space="preserve"> </w:t>
      </w:r>
      <w:r>
        <w:t>from</w:t>
      </w:r>
      <w:r>
        <w:rPr>
          <w:spacing w:val="-6"/>
        </w:rPr>
        <w:t xml:space="preserve"> </w:t>
      </w:r>
      <w:r>
        <w:rPr>
          <w:spacing w:val="-5"/>
        </w:rPr>
        <w:t>You</w:t>
      </w:r>
    </w:p>
    <w:p w14:paraId="5F805454" w14:textId="77777777" w:rsidR="00A64EA8" w:rsidRDefault="00A64EA8">
      <w:pPr>
        <w:pStyle w:val="BodyText"/>
        <w:spacing w:before="205"/>
        <w:rPr>
          <w:b/>
          <w:sz w:val="24"/>
        </w:rPr>
      </w:pPr>
    </w:p>
    <w:p w14:paraId="5930074F" w14:textId="77777777" w:rsidR="00A64EA8" w:rsidRDefault="008E6A5E">
      <w:pPr>
        <w:pStyle w:val="ListParagraph"/>
        <w:numPr>
          <w:ilvl w:val="0"/>
          <w:numId w:val="1"/>
        </w:numPr>
        <w:tabs>
          <w:tab w:val="left" w:pos="460"/>
        </w:tabs>
        <w:spacing w:before="1"/>
        <w:ind w:hanging="360"/>
      </w:pPr>
      <w:r>
        <w:t>Help</w:t>
      </w:r>
      <w:r>
        <w:rPr>
          <w:spacing w:val="-5"/>
        </w:rPr>
        <w:t xml:space="preserve"> </w:t>
      </w:r>
      <w:r>
        <w:t>us</w:t>
      </w:r>
      <w:r>
        <w:rPr>
          <w:spacing w:val="-2"/>
        </w:rPr>
        <w:t xml:space="preserve"> </w:t>
      </w:r>
      <w:r>
        <w:t>promote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GFWC</w:t>
      </w:r>
      <w:r>
        <w:rPr>
          <w:spacing w:val="-3"/>
        </w:rPr>
        <w:t xml:space="preserve"> </w:t>
      </w:r>
      <w:r>
        <w:t>National</w:t>
      </w:r>
      <w:r>
        <w:rPr>
          <w:spacing w:val="-3"/>
        </w:rPr>
        <w:t xml:space="preserve"> </w:t>
      </w:r>
      <w:r>
        <w:t>Day</w:t>
      </w:r>
      <w:r>
        <w:rPr>
          <w:spacing w:val="-5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Service</w:t>
      </w:r>
      <w:r>
        <w:rPr>
          <w:spacing w:val="-2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local</w:t>
      </w:r>
      <w:r>
        <w:rPr>
          <w:spacing w:val="-2"/>
        </w:rPr>
        <w:t xml:space="preserve"> community.</w:t>
      </w:r>
    </w:p>
    <w:p w14:paraId="22955803" w14:textId="77777777" w:rsidR="00A64EA8" w:rsidRDefault="008E6A5E">
      <w:pPr>
        <w:pStyle w:val="ListParagraph"/>
        <w:numPr>
          <w:ilvl w:val="0"/>
          <w:numId w:val="1"/>
        </w:numPr>
        <w:tabs>
          <w:tab w:val="left" w:pos="460"/>
        </w:tabs>
        <w:spacing w:before="18"/>
        <w:ind w:hanging="360"/>
      </w:pPr>
      <w:r>
        <w:t>Report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“State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Hunger</w:t>
      </w:r>
      <w:r>
        <w:rPr>
          <w:spacing w:val="-1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Food</w:t>
      </w:r>
      <w:r>
        <w:rPr>
          <w:spacing w:val="-5"/>
        </w:rPr>
        <w:t xml:space="preserve"> </w:t>
      </w:r>
      <w:r>
        <w:t>Insecurity”</w:t>
      </w:r>
      <w:r>
        <w:rPr>
          <w:spacing w:val="-6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2"/>
        </w:rPr>
        <w:t>locale.</w:t>
      </w:r>
    </w:p>
    <w:p w14:paraId="565E3DA9" w14:textId="77777777" w:rsidR="00A64EA8" w:rsidRDefault="008E6A5E">
      <w:pPr>
        <w:pStyle w:val="ListParagraph"/>
        <w:numPr>
          <w:ilvl w:val="0"/>
          <w:numId w:val="1"/>
        </w:numPr>
        <w:tabs>
          <w:tab w:val="left" w:pos="460"/>
        </w:tabs>
        <w:spacing w:before="18"/>
        <w:ind w:hanging="360"/>
      </w:pPr>
      <w:r>
        <w:t>Publicize</w:t>
      </w:r>
      <w:r>
        <w:rPr>
          <w:spacing w:val="-7"/>
        </w:rPr>
        <w:t xml:space="preserve"> </w:t>
      </w:r>
      <w:r>
        <w:t>GFWC</w:t>
      </w:r>
      <w:r>
        <w:rPr>
          <w:spacing w:val="-4"/>
        </w:rPr>
        <w:t xml:space="preserve"> </w:t>
      </w:r>
      <w:r>
        <w:t>NDS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various</w:t>
      </w:r>
      <w:r>
        <w:rPr>
          <w:spacing w:val="-6"/>
        </w:rPr>
        <w:t xml:space="preserve"> </w:t>
      </w:r>
      <w:r>
        <w:t>clubs’</w:t>
      </w:r>
      <w:r>
        <w:rPr>
          <w:spacing w:val="-11"/>
        </w:rPr>
        <w:t xml:space="preserve"> </w:t>
      </w:r>
      <w:r>
        <w:t>activities</w:t>
      </w:r>
      <w:r>
        <w:rPr>
          <w:spacing w:val="-3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relieve</w:t>
      </w:r>
      <w:r>
        <w:rPr>
          <w:spacing w:val="-4"/>
        </w:rPr>
        <w:t xml:space="preserve"> </w:t>
      </w:r>
      <w:r>
        <w:t>hunger</w:t>
      </w:r>
      <w:r>
        <w:rPr>
          <w:spacing w:val="-5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rPr>
          <w:spacing w:val="-2"/>
        </w:rPr>
        <w:t>community.</w:t>
      </w:r>
    </w:p>
    <w:p w14:paraId="78705CAD" w14:textId="77777777" w:rsidR="00A64EA8" w:rsidRDefault="008E6A5E">
      <w:pPr>
        <w:pStyle w:val="ListParagraph"/>
        <w:numPr>
          <w:ilvl w:val="1"/>
          <w:numId w:val="1"/>
        </w:numPr>
        <w:tabs>
          <w:tab w:val="left" w:pos="1179"/>
        </w:tabs>
        <w:spacing w:before="19"/>
        <w:ind w:left="1179" w:hanging="359"/>
        <w:rPr>
          <w:rFonts w:ascii="Courier New" w:hAnsi="Courier New"/>
        </w:rPr>
      </w:pPr>
      <w:r>
        <w:t>Link</w:t>
      </w:r>
      <w:r>
        <w:rPr>
          <w:spacing w:val="-1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GFWC</w:t>
      </w:r>
      <w:r>
        <w:rPr>
          <w:spacing w:val="-1"/>
        </w:rPr>
        <w:t xml:space="preserve"> </w:t>
      </w:r>
      <w:proofErr w:type="gramStart"/>
      <w:r>
        <w:rPr>
          <w:spacing w:val="-2"/>
        </w:rPr>
        <w:t>website</w:t>
      </w:r>
      <w:proofErr w:type="gramEnd"/>
    </w:p>
    <w:p w14:paraId="09A0425A" w14:textId="77777777" w:rsidR="00A64EA8" w:rsidRDefault="008E6A5E">
      <w:pPr>
        <w:pStyle w:val="ListParagraph"/>
        <w:numPr>
          <w:ilvl w:val="1"/>
          <w:numId w:val="1"/>
        </w:numPr>
        <w:tabs>
          <w:tab w:val="left" w:pos="1179"/>
        </w:tabs>
        <w:spacing w:before="1" w:line="272" w:lineRule="exact"/>
        <w:ind w:left="1179" w:hanging="359"/>
        <w:rPr>
          <w:rFonts w:ascii="Courier New" w:hAnsi="Courier New"/>
        </w:rPr>
      </w:pPr>
      <w:r>
        <w:t>Follow</w:t>
      </w:r>
      <w:r>
        <w:rPr>
          <w:spacing w:val="-6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GFWC</w:t>
      </w:r>
      <w:r>
        <w:rPr>
          <w:spacing w:val="-3"/>
        </w:rPr>
        <w:t xml:space="preserve"> </w:t>
      </w:r>
      <w:r>
        <w:t>on</w:t>
      </w:r>
      <w:r>
        <w:rPr>
          <w:spacing w:val="-5"/>
        </w:rPr>
        <w:t xml:space="preserve"> </w:t>
      </w:r>
      <w:r>
        <w:t>social</w:t>
      </w:r>
      <w:r>
        <w:rPr>
          <w:spacing w:val="-3"/>
        </w:rPr>
        <w:t xml:space="preserve"> </w:t>
      </w:r>
      <w:r>
        <w:t>media</w:t>
      </w:r>
      <w:r>
        <w:rPr>
          <w:spacing w:val="-3"/>
        </w:rPr>
        <w:t xml:space="preserve"> </w:t>
      </w:r>
      <w:r>
        <w:t>pages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help</w:t>
      </w:r>
      <w:r>
        <w:rPr>
          <w:spacing w:val="-3"/>
        </w:rPr>
        <w:t xml:space="preserve"> </w:t>
      </w:r>
      <w:r>
        <w:t>spread</w:t>
      </w:r>
      <w:r>
        <w:rPr>
          <w:spacing w:val="-5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spacing w:val="-2"/>
        </w:rPr>
        <w:t>word.</w:t>
      </w:r>
    </w:p>
    <w:p w14:paraId="641E2094" w14:textId="77777777" w:rsidR="00A64EA8" w:rsidRDefault="008E6A5E">
      <w:pPr>
        <w:pStyle w:val="ListParagraph"/>
        <w:numPr>
          <w:ilvl w:val="1"/>
          <w:numId w:val="1"/>
        </w:numPr>
        <w:tabs>
          <w:tab w:val="left" w:pos="1179"/>
        </w:tabs>
        <w:spacing w:line="272" w:lineRule="exact"/>
        <w:ind w:left="1179" w:hanging="359"/>
        <w:rPr>
          <w:rFonts w:ascii="Courier New" w:hAnsi="Courier New"/>
        </w:rPr>
      </w:pPr>
      <w:r>
        <w:t>List</w:t>
      </w:r>
      <w:r>
        <w:rPr>
          <w:spacing w:val="-2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Day</w:t>
      </w:r>
      <w:r>
        <w:rPr>
          <w:spacing w:val="-2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Outlet’s</w:t>
      </w:r>
      <w:r>
        <w:rPr>
          <w:spacing w:val="-5"/>
        </w:rPr>
        <w:t xml:space="preserve"> </w:t>
      </w:r>
      <w:r>
        <w:t>Event</w:t>
      </w:r>
      <w:r>
        <w:rPr>
          <w:spacing w:val="-1"/>
        </w:rPr>
        <w:t xml:space="preserve"> </w:t>
      </w:r>
      <w:r>
        <w:rPr>
          <w:spacing w:val="-2"/>
        </w:rPr>
        <w:t>Calendar</w:t>
      </w:r>
    </w:p>
    <w:p w14:paraId="72D4BC35" w14:textId="77777777" w:rsidR="00A64EA8" w:rsidRDefault="00A64EA8">
      <w:pPr>
        <w:spacing w:line="272" w:lineRule="exact"/>
        <w:rPr>
          <w:rFonts w:ascii="Courier New" w:hAnsi="Courier New"/>
        </w:rPr>
        <w:sectPr w:rsidR="00A64EA8" w:rsidSect="003736D9">
          <w:headerReference w:type="default" r:id="rId7"/>
          <w:footerReference w:type="default" r:id="rId8"/>
          <w:type w:val="continuous"/>
          <w:pgSz w:w="12240" w:h="15840"/>
          <w:pgMar w:top="2540" w:right="1480" w:bottom="1200" w:left="1340" w:header="15" w:footer="1014" w:gutter="0"/>
          <w:pgNumType w:start="1"/>
          <w:cols w:space="720"/>
        </w:sectPr>
      </w:pPr>
    </w:p>
    <w:p w14:paraId="6645336A" w14:textId="77777777" w:rsidR="00A64EA8" w:rsidRDefault="00A64EA8">
      <w:pPr>
        <w:pStyle w:val="BodyText"/>
        <w:spacing w:before="33"/>
      </w:pPr>
    </w:p>
    <w:p w14:paraId="07D25496" w14:textId="77777777" w:rsidR="00A64EA8" w:rsidRDefault="008E6A5E">
      <w:pPr>
        <w:pStyle w:val="BodyText"/>
        <w:spacing w:before="1"/>
        <w:ind w:left="100"/>
      </w:pPr>
      <w:r>
        <w:t>Page</w:t>
      </w:r>
      <w:r>
        <w:rPr>
          <w:spacing w:val="-9"/>
        </w:rPr>
        <w:t xml:space="preserve"> </w:t>
      </w:r>
      <w:r>
        <w:t>2,</w:t>
      </w:r>
      <w:r>
        <w:rPr>
          <w:spacing w:val="-10"/>
        </w:rPr>
        <w:t xml:space="preserve"> </w:t>
      </w:r>
      <w:r>
        <w:t>Talking</w:t>
      </w:r>
      <w:r>
        <w:rPr>
          <w:spacing w:val="-8"/>
        </w:rPr>
        <w:t xml:space="preserve"> </w:t>
      </w:r>
      <w:r>
        <w:t>Points</w:t>
      </w:r>
      <w:r>
        <w:rPr>
          <w:spacing w:val="-10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Press</w:t>
      </w:r>
      <w:r>
        <w:rPr>
          <w:spacing w:val="-7"/>
        </w:rPr>
        <w:t xml:space="preserve"> </w:t>
      </w:r>
      <w:r>
        <w:rPr>
          <w:spacing w:val="-2"/>
        </w:rPr>
        <w:t>Pitch…</w:t>
      </w:r>
    </w:p>
    <w:p w14:paraId="2B03A143" w14:textId="77777777" w:rsidR="00A64EA8" w:rsidRDefault="00A64EA8">
      <w:pPr>
        <w:pStyle w:val="BodyText"/>
        <w:spacing w:before="198"/>
      </w:pPr>
    </w:p>
    <w:p w14:paraId="454E459B" w14:textId="77777777" w:rsidR="00A64EA8" w:rsidRDefault="008E6A5E">
      <w:pPr>
        <w:pStyle w:val="ListParagraph"/>
        <w:numPr>
          <w:ilvl w:val="0"/>
          <w:numId w:val="1"/>
        </w:numPr>
        <w:tabs>
          <w:tab w:val="left" w:pos="460"/>
        </w:tabs>
        <w:spacing w:before="1" w:line="256" w:lineRule="auto"/>
        <w:ind w:right="315"/>
      </w:pPr>
      <w:r>
        <w:t>Write</w:t>
      </w:r>
      <w:r>
        <w:rPr>
          <w:spacing w:val="-2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feature</w:t>
      </w:r>
      <w:r>
        <w:rPr>
          <w:spacing w:val="-4"/>
        </w:rPr>
        <w:t xml:space="preserve"> </w:t>
      </w:r>
      <w:r>
        <w:t>article</w:t>
      </w:r>
      <w:r>
        <w:rPr>
          <w:spacing w:val="-2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local</w:t>
      </w:r>
      <w:r>
        <w:rPr>
          <w:spacing w:val="-2"/>
        </w:rPr>
        <w:t xml:space="preserve"> </w:t>
      </w:r>
      <w:r>
        <w:t>family</w:t>
      </w:r>
      <w:r>
        <w:rPr>
          <w:spacing w:val="-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community</w:t>
      </w:r>
      <w:r>
        <w:rPr>
          <w:spacing w:val="-4"/>
        </w:rPr>
        <w:t xml:space="preserve"> </w:t>
      </w:r>
      <w:r>
        <w:t>struggling</w:t>
      </w:r>
      <w:r>
        <w:rPr>
          <w:spacing w:val="-2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t>food</w:t>
      </w:r>
      <w:r>
        <w:rPr>
          <w:spacing w:val="-2"/>
        </w:rPr>
        <w:t xml:space="preserve"> </w:t>
      </w:r>
      <w:r>
        <w:t>insecurity</w:t>
      </w:r>
      <w:r>
        <w:rPr>
          <w:spacing w:val="-4"/>
        </w:rPr>
        <w:t xml:space="preserve"> </w:t>
      </w:r>
      <w:r>
        <w:t>to persuade folks to volunteer, donate, and distribute nonperishable food.</w:t>
      </w:r>
    </w:p>
    <w:p w14:paraId="66D122F9" w14:textId="77777777" w:rsidR="00A64EA8" w:rsidRDefault="008E6A5E">
      <w:pPr>
        <w:pStyle w:val="ListParagraph"/>
        <w:numPr>
          <w:ilvl w:val="0"/>
          <w:numId w:val="1"/>
        </w:numPr>
        <w:tabs>
          <w:tab w:val="left" w:pos="460"/>
        </w:tabs>
        <w:spacing w:before="2"/>
        <w:ind w:hanging="360"/>
      </w:pPr>
      <w:r>
        <w:t>Write</w:t>
      </w:r>
      <w:r>
        <w:rPr>
          <w:spacing w:val="-7"/>
        </w:rPr>
        <w:t xml:space="preserve"> </w:t>
      </w:r>
      <w:r>
        <w:t>an</w:t>
      </w:r>
      <w:r>
        <w:rPr>
          <w:spacing w:val="-6"/>
        </w:rPr>
        <w:t xml:space="preserve"> </w:t>
      </w:r>
      <w:r>
        <w:t>article</w:t>
      </w:r>
      <w:r>
        <w:rPr>
          <w:spacing w:val="-4"/>
        </w:rPr>
        <w:t xml:space="preserve"> </w:t>
      </w:r>
      <w:r>
        <w:t>about</w:t>
      </w:r>
      <w:r>
        <w:rPr>
          <w:spacing w:val="-4"/>
        </w:rPr>
        <w:t xml:space="preserve"> </w:t>
      </w:r>
      <w:r>
        <w:t>local,</w:t>
      </w:r>
      <w:r>
        <w:rPr>
          <w:spacing w:val="-3"/>
        </w:rPr>
        <w:t xml:space="preserve"> </w:t>
      </w:r>
      <w:r>
        <w:t>state,</w:t>
      </w:r>
      <w:r>
        <w:rPr>
          <w:spacing w:val="-4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t>federal</w:t>
      </w:r>
      <w:r>
        <w:rPr>
          <w:spacing w:val="-5"/>
        </w:rPr>
        <w:t xml:space="preserve"> </w:t>
      </w:r>
      <w:r>
        <w:t>legislation</w:t>
      </w:r>
      <w:r>
        <w:rPr>
          <w:spacing w:val="-4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funds</w:t>
      </w:r>
      <w:r>
        <w:rPr>
          <w:spacing w:val="-6"/>
        </w:rPr>
        <w:t xml:space="preserve"> </w:t>
      </w:r>
      <w:r>
        <w:t>food</w:t>
      </w:r>
      <w:r>
        <w:rPr>
          <w:spacing w:val="-6"/>
        </w:rPr>
        <w:t xml:space="preserve"> </w:t>
      </w:r>
      <w:r>
        <w:rPr>
          <w:spacing w:val="-2"/>
        </w:rPr>
        <w:t>programs.</w:t>
      </w:r>
    </w:p>
    <w:p w14:paraId="0037983B" w14:textId="77777777" w:rsidR="00A64EA8" w:rsidRDefault="00A64EA8">
      <w:pPr>
        <w:pStyle w:val="BodyText"/>
      </w:pPr>
    </w:p>
    <w:p w14:paraId="6FD7C6E1" w14:textId="77777777" w:rsidR="00A64EA8" w:rsidRDefault="00A64EA8">
      <w:pPr>
        <w:pStyle w:val="BodyText"/>
        <w:spacing w:before="104"/>
      </w:pPr>
    </w:p>
    <w:p w14:paraId="43F58F77" w14:textId="77777777" w:rsidR="00A64EA8" w:rsidRDefault="008E6A5E">
      <w:pPr>
        <w:pStyle w:val="Heading1"/>
      </w:pPr>
      <w:r>
        <w:rPr>
          <w:spacing w:val="-2"/>
        </w:rPr>
        <w:t>To</w:t>
      </w:r>
      <w:r>
        <w:rPr>
          <w:spacing w:val="-13"/>
        </w:rPr>
        <w:t xml:space="preserve"> </w:t>
      </w:r>
      <w:r>
        <w:rPr>
          <w:spacing w:val="-2"/>
        </w:rPr>
        <w:t>Register</w:t>
      </w:r>
    </w:p>
    <w:p w14:paraId="3E8D957B" w14:textId="77777777" w:rsidR="00A64EA8" w:rsidRDefault="00A64EA8">
      <w:pPr>
        <w:pStyle w:val="BodyText"/>
        <w:spacing w:before="19"/>
        <w:rPr>
          <w:b/>
          <w:sz w:val="24"/>
        </w:rPr>
      </w:pPr>
    </w:p>
    <w:p w14:paraId="0822FB70" w14:textId="52FC1503" w:rsidR="00CB2267" w:rsidRDefault="00CB2267">
      <w:pPr>
        <w:pStyle w:val="BodyText"/>
        <w:spacing w:before="19"/>
        <w:rPr>
          <w:bCs/>
          <w:szCs w:val="21"/>
        </w:rPr>
      </w:pPr>
      <w:r w:rsidRPr="00CB2267">
        <w:rPr>
          <w:bCs/>
          <w:szCs w:val="21"/>
        </w:rPr>
        <w:t>Register</w:t>
      </w:r>
      <w:r>
        <w:rPr>
          <w:bCs/>
          <w:szCs w:val="21"/>
        </w:rPr>
        <w:t xml:space="preserve"> for the 2024 GFWC National Day of Service</w:t>
      </w:r>
      <w:r w:rsidRPr="00CB2267">
        <w:rPr>
          <w:bCs/>
          <w:szCs w:val="21"/>
        </w:rPr>
        <w:t xml:space="preserve"> on the GFWC Member Portal </w:t>
      </w:r>
      <w:hyperlink r:id="rId9" w:history="1">
        <w:r w:rsidRPr="00CB2267">
          <w:rPr>
            <w:rStyle w:val="Hyperlink"/>
            <w:bCs/>
            <w:szCs w:val="21"/>
          </w:rPr>
          <w:t>memberportal.gfwc.org</w:t>
        </w:r>
      </w:hyperlink>
      <w:r>
        <w:rPr>
          <w:bCs/>
          <w:szCs w:val="21"/>
        </w:rPr>
        <w:t xml:space="preserve"> through the Events page. Registrants will need to login to the portal to register their group.</w:t>
      </w:r>
    </w:p>
    <w:p w14:paraId="44443C58" w14:textId="77777777" w:rsidR="00CB2267" w:rsidRPr="00CB2267" w:rsidRDefault="00CB2267">
      <w:pPr>
        <w:pStyle w:val="BodyText"/>
        <w:spacing w:before="19"/>
        <w:rPr>
          <w:bCs/>
          <w:sz w:val="24"/>
        </w:rPr>
      </w:pPr>
    </w:p>
    <w:p w14:paraId="58AC73F0" w14:textId="16CF4A37" w:rsidR="00A64EA8" w:rsidRDefault="008E6A5E" w:rsidP="00CB2267">
      <w:pPr>
        <w:pStyle w:val="BodyText"/>
        <w:spacing w:line="259" w:lineRule="auto"/>
      </w:pPr>
      <w:r>
        <w:t>Please</w:t>
      </w:r>
      <w:r>
        <w:rPr>
          <w:spacing w:val="-4"/>
        </w:rPr>
        <w:t xml:space="preserve"> </w:t>
      </w:r>
      <w:r>
        <w:t>email</w:t>
      </w:r>
      <w:r>
        <w:rPr>
          <w:spacing w:val="-4"/>
        </w:rPr>
        <w:t xml:space="preserve"> </w:t>
      </w:r>
      <w:r>
        <w:t>Melanie</w:t>
      </w:r>
      <w:r>
        <w:rPr>
          <w:spacing w:val="-6"/>
        </w:rPr>
        <w:t xml:space="preserve"> </w:t>
      </w:r>
      <w:proofErr w:type="spellStart"/>
      <w:r>
        <w:t>Gisler</w:t>
      </w:r>
      <w:proofErr w:type="spellEnd"/>
      <w:r>
        <w:t>,</w:t>
      </w:r>
      <w:r>
        <w:rPr>
          <w:spacing w:val="-2"/>
        </w:rPr>
        <w:t xml:space="preserve"> </w:t>
      </w:r>
      <w:r w:rsidR="00CB2267">
        <w:t>Membership Director</w:t>
      </w:r>
      <w:r>
        <w:t>,</w:t>
      </w:r>
      <w:r>
        <w:rPr>
          <w:spacing w:val="-4"/>
        </w:rPr>
        <w:t xml:space="preserve"> </w:t>
      </w:r>
      <w:hyperlink r:id="rId10">
        <w:r w:rsidRPr="008E6A5E">
          <w:rPr>
            <w:i/>
            <w:iCs/>
            <w:color w:val="0000FF"/>
            <w:u w:val="single" w:color="0000FF"/>
          </w:rPr>
          <w:t>mgisler@gfwc.org</w:t>
        </w:r>
      </w:hyperlink>
      <w:r w:rsidR="00CB2267">
        <w:t xml:space="preserve"> with questions about registration.</w:t>
      </w:r>
    </w:p>
    <w:p w14:paraId="6AE8995F" w14:textId="77777777" w:rsidR="00A64EA8" w:rsidRDefault="00A64EA8">
      <w:pPr>
        <w:pStyle w:val="BodyText"/>
        <w:rPr>
          <w:sz w:val="24"/>
        </w:rPr>
      </w:pPr>
    </w:p>
    <w:p w14:paraId="7850D3E2" w14:textId="77777777" w:rsidR="00A64EA8" w:rsidRDefault="00A64EA8">
      <w:pPr>
        <w:pStyle w:val="BodyText"/>
        <w:spacing w:before="42"/>
        <w:rPr>
          <w:sz w:val="24"/>
        </w:rPr>
      </w:pPr>
    </w:p>
    <w:p w14:paraId="4FDD8767" w14:textId="77777777" w:rsidR="00A64EA8" w:rsidRDefault="008E6A5E">
      <w:pPr>
        <w:pStyle w:val="Heading1"/>
      </w:pPr>
      <w:r>
        <w:t>For</w:t>
      </w:r>
      <w:r>
        <w:rPr>
          <w:spacing w:val="-2"/>
        </w:rPr>
        <w:t xml:space="preserve"> </w:t>
      </w:r>
      <w:r>
        <w:t>More</w:t>
      </w:r>
      <w:r>
        <w:rPr>
          <w:spacing w:val="-1"/>
        </w:rPr>
        <w:t xml:space="preserve"> </w:t>
      </w:r>
      <w:r>
        <w:rPr>
          <w:spacing w:val="-2"/>
        </w:rPr>
        <w:t>Information</w:t>
      </w:r>
    </w:p>
    <w:p w14:paraId="00A04F77" w14:textId="77777777" w:rsidR="00A64EA8" w:rsidRDefault="008E6A5E">
      <w:pPr>
        <w:pStyle w:val="ListParagraph"/>
        <w:numPr>
          <w:ilvl w:val="0"/>
          <w:numId w:val="1"/>
        </w:numPr>
        <w:tabs>
          <w:tab w:val="left" w:pos="460"/>
        </w:tabs>
        <w:spacing w:before="184"/>
        <w:ind w:hanging="360"/>
      </w:pPr>
      <w:r>
        <w:t>GFWC</w:t>
      </w:r>
      <w:r>
        <w:rPr>
          <w:spacing w:val="-9"/>
        </w:rPr>
        <w:t xml:space="preserve"> </w:t>
      </w:r>
      <w:r>
        <w:t>Website:</w:t>
      </w:r>
      <w:r>
        <w:rPr>
          <w:spacing w:val="-3"/>
        </w:rPr>
        <w:t xml:space="preserve"> </w:t>
      </w:r>
      <w:hyperlink r:id="rId11">
        <w:r w:rsidRPr="008E6A5E">
          <w:rPr>
            <w:i/>
            <w:iCs/>
            <w:color w:val="0000FF"/>
            <w:spacing w:val="-2"/>
            <w:u w:val="single" w:color="0000FF"/>
          </w:rPr>
          <w:t>www.GFWC.org</w:t>
        </w:r>
      </w:hyperlink>
    </w:p>
    <w:p w14:paraId="211541ED" w14:textId="77777777" w:rsidR="00A64EA8" w:rsidRDefault="008E6A5E">
      <w:pPr>
        <w:pStyle w:val="ListParagraph"/>
        <w:numPr>
          <w:ilvl w:val="0"/>
          <w:numId w:val="1"/>
        </w:numPr>
        <w:tabs>
          <w:tab w:val="left" w:pos="460"/>
        </w:tabs>
        <w:spacing w:before="18"/>
        <w:ind w:hanging="360"/>
      </w:pPr>
      <w:r>
        <w:t>GFWC</w:t>
      </w:r>
      <w:r>
        <w:rPr>
          <w:spacing w:val="-9"/>
        </w:rPr>
        <w:t xml:space="preserve"> </w:t>
      </w:r>
      <w:r>
        <w:t>Social</w:t>
      </w:r>
      <w:r>
        <w:rPr>
          <w:spacing w:val="-5"/>
        </w:rPr>
        <w:t xml:space="preserve"> </w:t>
      </w:r>
      <w:r>
        <w:t>Media</w:t>
      </w:r>
      <w:r>
        <w:rPr>
          <w:spacing w:val="-15"/>
        </w:rPr>
        <w:t xml:space="preserve"> </w:t>
      </w:r>
      <w:r>
        <w:t>Accounts</w:t>
      </w:r>
      <w:r>
        <w:rPr>
          <w:spacing w:val="-7"/>
        </w:rPr>
        <w:t xml:space="preserve"> </w:t>
      </w:r>
      <w:r>
        <w:t>(Facebook,</w:t>
      </w:r>
      <w:r>
        <w:rPr>
          <w:spacing w:val="-5"/>
        </w:rPr>
        <w:t xml:space="preserve"> </w:t>
      </w:r>
      <w:r>
        <w:t>Instagram,</w:t>
      </w:r>
      <w:r>
        <w:rPr>
          <w:spacing w:val="-5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rPr>
          <w:spacing w:val="-2"/>
        </w:rPr>
        <w:t>LinkedIn)</w:t>
      </w:r>
    </w:p>
    <w:p w14:paraId="478EF5B1" w14:textId="4256F0DF" w:rsidR="00A64EA8" w:rsidRDefault="008E6A5E">
      <w:pPr>
        <w:pStyle w:val="ListParagraph"/>
        <w:numPr>
          <w:ilvl w:val="0"/>
          <w:numId w:val="1"/>
        </w:numPr>
        <w:tabs>
          <w:tab w:val="left" w:pos="460"/>
        </w:tabs>
        <w:spacing w:before="19"/>
        <w:ind w:hanging="360"/>
      </w:pPr>
      <w:r>
        <w:t>Press</w:t>
      </w:r>
      <w:r>
        <w:rPr>
          <w:spacing w:val="-10"/>
        </w:rPr>
        <w:t xml:space="preserve"> </w:t>
      </w:r>
      <w:r>
        <w:t>Inquiries:</w:t>
      </w:r>
      <w:r>
        <w:rPr>
          <w:spacing w:val="-6"/>
        </w:rPr>
        <w:t xml:space="preserve"> </w:t>
      </w:r>
      <w:r>
        <w:t>Stacy</w:t>
      </w:r>
      <w:r>
        <w:rPr>
          <w:spacing w:val="-9"/>
        </w:rPr>
        <w:t xml:space="preserve"> </w:t>
      </w:r>
      <w:proofErr w:type="spellStart"/>
      <w:r>
        <w:t>Mayuga</w:t>
      </w:r>
      <w:proofErr w:type="spellEnd"/>
      <w:r>
        <w:t>,</w:t>
      </w:r>
      <w:r>
        <w:rPr>
          <w:spacing w:val="-4"/>
        </w:rPr>
        <w:t xml:space="preserve"> </w:t>
      </w:r>
      <w:r w:rsidR="00CB2267">
        <w:t>Communications Director</w:t>
      </w:r>
      <w:r>
        <w:t>,</w:t>
      </w:r>
      <w:r>
        <w:rPr>
          <w:spacing w:val="-3"/>
        </w:rPr>
        <w:t xml:space="preserve"> </w:t>
      </w:r>
      <w:hyperlink r:id="rId12">
        <w:r w:rsidRPr="008E6A5E">
          <w:rPr>
            <w:i/>
            <w:iCs/>
            <w:color w:val="0000FF"/>
            <w:spacing w:val="-2"/>
            <w:u w:val="single" w:color="0000FF"/>
          </w:rPr>
          <w:t>SMayuga@GFWC.org</w:t>
        </w:r>
      </w:hyperlink>
    </w:p>
    <w:sectPr w:rsidR="00A64EA8">
      <w:pgSz w:w="12240" w:h="15840"/>
      <w:pgMar w:top="2540" w:right="1480" w:bottom="1200" w:left="1340" w:header="15" w:footer="101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E7DD2" w14:textId="77777777" w:rsidR="003736D9" w:rsidRDefault="003736D9">
      <w:r>
        <w:separator/>
      </w:r>
    </w:p>
  </w:endnote>
  <w:endnote w:type="continuationSeparator" w:id="0">
    <w:p w14:paraId="50771A4A" w14:textId="77777777" w:rsidR="003736D9" w:rsidRDefault="00373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F4010" w14:textId="77777777" w:rsidR="00A64EA8" w:rsidRDefault="008E6A5E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541760" behindDoc="1" locked="0" layoutInCell="1" allowOverlap="1" wp14:anchorId="7F2A8875" wp14:editId="1DC1FF3F">
              <wp:simplePos x="0" y="0"/>
              <wp:positionH relativeFrom="page">
                <wp:posOffset>3813096</wp:posOffset>
              </wp:positionH>
              <wp:positionV relativeFrom="page">
                <wp:posOffset>9274567</wp:posOffset>
              </wp:positionV>
              <wp:extent cx="160020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669C86A" w14:textId="77777777" w:rsidR="00A64EA8" w:rsidRDefault="008E6A5E">
                          <w:pPr>
                            <w:pStyle w:val="BodyText"/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t>1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F2A8875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300.25pt;margin-top:730.3pt;width:12.6pt;height:13.05pt;z-index:-157747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" filled="f" stroked="f">
              <v:textbox inset="0,0,0,0">
                <w:txbxContent>
                  <w:p w14:paraId="3669C86A" w14:textId="77777777" w:rsidR="00A64EA8" w:rsidRDefault="008E6A5E">
                    <w:pPr>
                      <w:pStyle w:val="BodyText"/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>
                      <w:rPr>
                        <w:rFonts w:ascii="Calibri"/>
                        <w:spacing w:val="-10"/>
                      </w:rPr>
                      <w:t>1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48A4E9" w14:textId="77777777" w:rsidR="003736D9" w:rsidRDefault="003736D9">
      <w:r>
        <w:separator/>
      </w:r>
    </w:p>
  </w:footnote>
  <w:footnote w:type="continuationSeparator" w:id="0">
    <w:p w14:paraId="638B06B8" w14:textId="77777777" w:rsidR="003736D9" w:rsidRDefault="003736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C58EB" w14:textId="68F28298" w:rsidR="00A64EA8" w:rsidRDefault="008E6A5E">
    <w:pPr>
      <w:pStyle w:val="BodyText"/>
      <w:spacing w:line="14" w:lineRule="auto"/>
      <w:rPr>
        <w:sz w:val="20"/>
      </w:rPr>
    </w:pPr>
    <w:r>
      <w:rPr>
        <w:noProof/>
        <w:sz w:val="20"/>
      </w:rPr>
      <w:drawing>
        <wp:anchor distT="0" distB="0" distL="114300" distR="114300" simplePos="0" relativeHeight="487542784" behindDoc="0" locked="0" layoutInCell="1" allowOverlap="1" wp14:anchorId="3A88F85B" wp14:editId="29B375EF">
          <wp:simplePos x="0" y="0"/>
          <wp:positionH relativeFrom="column">
            <wp:posOffset>-596257</wp:posOffset>
          </wp:positionH>
          <wp:positionV relativeFrom="paragraph">
            <wp:posOffset>178957</wp:posOffset>
          </wp:positionV>
          <wp:extent cx="7234177" cy="1294350"/>
          <wp:effectExtent l="0" t="0" r="5080" b="1270"/>
          <wp:wrapNone/>
          <wp:docPr id="821428249" name="Picture 1" descr="A blue sign with white text and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1428249" name="Picture 1" descr="A blue sign with white text and a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4177" cy="12943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B12089"/>
    <w:multiLevelType w:val="hybridMultilevel"/>
    <w:tmpl w:val="B0E6DA7E"/>
    <w:lvl w:ilvl="0" w:tplc="BF7EBF42">
      <w:numFmt w:val="bullet"/>
      <w:lvlText w:val=""/>
      <w:lvlJc w:val="left"/>
      <w:pPr>
        <w:ind w:left="460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D0B2C6C0">
      <w:numFmt w:val="bullet"/>
      <w:lvlText w:val="o"/>
      <w:lvlJc w:val="left"/>
      <w:pPr>
        <w:ind w:left="1180" w:hanging="361"/>
      </w:pPr>
      <w:rPr>
        <w:rFonts w:ascii="Courier New" w:eastAsia="Courier New" w:hAnsi="Courier New" w:cs="Courier New" w:hint="default"/>
        <w:spacing w:val="0"/>
        <w:w w:val="100"/>
        <w:lang w:val="en-US" w:eastAsia="en-US" w:bidi="ar-SA"/>
      </w:rPr>
    </w:lvl>
    <w:lvl w:ilvl="2" w:tplc="38269844">
      <w:numFmt w:val="bullet"/>
      <w:lvlText w:val="•"/>
      <w:lvlJc w:val="left"/>
      <w:pPr>
        <w:ind w:left="2095" w:hanging="361"/>
      </w:pPr>
      <w:rPr>
        <w:rFonts w:hint="default"/>
        <w:lang w:val="en-US" w:eastAsia="en-US" w:bidi="ar-SA"/>
      </w:rPr>
    </w:lvl>
    <w:lvl w:ilvl="3" w:tplc="F146A078">
      <w:numFmt w:val="bullet"/>
      <w:lvlText w:val="•"/>
      <w:lvlJc w:val="left"/>
      <w:pPr>
        <w:ind w:left="3011" w:hanging="361"/>
      </w:pPr>
      <w:rPr>
        <w:rFonts w:hint="default"/>
        <w:lang w:val="en-US" w:eastAsia="en-US" w:bidi="ar-SA"/>
      </w:rPr>
    </w:lvl>
    <w:lvl w:ilvl="4" w:tplc="9C585BD2">
      <w:numFmt w:val="bullet"/>
      <w:lvlText w:val="•"/>
      <w:lvlJc w:val="left"/>
      <w:pPr>
        <w:ind w:left="3926" w:hanging="361"/>
      </w:pPr>
      <w:rPr>
        <w:rFonts w:hint="default"/>
        <w:lang w:val="en-US" w:eastAsia="en-US" w:bidi="ar-SA"/>
      </w:rPr>
    </w:lvl>
    <w:lvl w:ilvl="5" w:tplc="FC2E014E">
      <w:numFmt w:val="bullet"/>
      <w:lvlText w:val="•"/>
      <w:lvlJc w:val="left"/>
      <w:pPr>
        <w:ind w:left="4842" w:hanging="361"/>
      </w:pPr>
      <w:rPr>
        <w:rFonts w:hint="default"/>
        <w:lang w:val="en-US" w:eastAsia="en-US" w:bidi="ar-SA"/>
      </w:rPr>
    </w:lvl>
    <w:lvl w:ilvl="6" w:tplc="56D48D62">
      <w:numFmt w:val="bullet"/>
      <w:lvlText w:val="•"/>
      <w:lvlJc w:val="left"/>
      <w:pPr>
        <w:ind w:left="5757" w:hanging="361"/>
      </w:pPr>
      <w:rPr>
        <w:rFonts w:hint="default"/>
        <w:lang w:val="en-US" w:eastAsia="en-US" w:bidi="ar-SA"/>
      </w:rPr>
    </w:lvl>
    <w:lvl w:ilvl="7" w:tplc="5BD46F8C">
      <w:numFmt w:val="bullet"/>
      <w:lvlText w:val="•"/>
      <w:lvlJc w:val="left"/>
      <w:pPr>
        <w:ind w:left="6673" w:hanging="361"/>
      </w:pPr>
      <w:rPr>
        <w:rFonts w:hint="default"/>
        <w:lang w:val="en-US" w:eastAsia="en-US" w:bidi="ar-SA"/>
      </w:rPr>
    </w:lvl>
    <w:lvl w:ilvl="8" w:tplc="E0804F5E">
      <w:numFmt w:val="bullet"/>
      <w:lvlText w:val="•"/>
      <w:lvlJc w:val="left"/>
      <w:pPr>
        <w:ind w:left="7588" w:hanging="361"/>
      </w:pPr>
      <w:rPr>
        <w:rFonts w:hint="default"/>
        <w:lang w:val="en-US" w:eastAsia="en-US" w:bidi="ar-SA"/>
      </w:rPr>
    </w:lvl>
  </w:abstractNum>
  <w:num w:numId="1" w16cid:durableId="3156517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64EA8"/>
    <w:rsid w:val="00133CBE"/>
    <w:rsid w:val="003736D9"/>
    <w:rsid w:val="005212B6"/>
    <w:rsid w:val="0072334A"/>
    <w:rsid w:val="008E6A5E"/>
    <w:rsid w:val="00A64EA8"/>
    <w:rsid w:val="00CB2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D243CA"/>
  <w15:docId w15:val="{A11841D0-9CC3-4A9C-991B-6EB950EF0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0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spacing w:before="283"/>
      <w:ind w:left="3537" w:right="2932" w:firstLine="294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  <w:pPr>
      <w:ind w:left="460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8E6A5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6A5E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8E6A5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E6A5E"/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CB2267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B22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mailto:SMayuga@GFWC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fwc.org/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mgisler@gfwc.or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emberportal.gfwc.org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331</Words>
  <Characters>1891</Characters>
  <Application>Microsoft Office Word</Application>
  <DocSecurity>0</DocSecurity>
  <Lines>15</Lines>
  <Paragraphs>4</Paragraphs>
  <ScaleCrop>false</ScaleCrop>
  <Company/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Stacy Mayuga</dc:creator>
  <dc:description/>
  <cp:lastModifiedBy>Candice Gill</cp:lastModifiedBy>
  <cp:revision>3</cp:revision>
  <dcterms:created xsi:type="dcterms:W3CDTF">2024-05-13T14:40:00Z</dcterms:created>
  <dcterms:modified xsi:type="dcterms:W3CDTF">2024-05-20T17:50:00Z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2023-08-10T00:00:00Z</vt:filetime>
  </property>
  <property fmtid="{D5CDD505-2E9C-101B-9397-08002B2CF9AE}" pid="3" name="Creator">
    <vt:lpwstr>Acrobat PDFMaker 23 for Word</vt:lpwstr>
  </property>
  <property fmtid="{D5CDD505-2E9C-101B-9397-08002B2CF9AE}" pid="4" name="LastSaved">
    <vt:filetime>2024-05-13T00:00:00Z</vt:filetime>
  </property>
  <property fmtid="{D5CDD505-2E9C-101B-9397-08002B2CF9AE}" pid="5" name="Producer">
    <vt:lpwstr>Adobe PDF Library 23.3.45</vt:lpwstr>
  </property>
  <property fmtid="{D5CDD505-2E9C-101B-9397-08002B2CF9AE}" pid="6" name="SourceModified">
    <vt:lpwstr>D:20230512185959</vt:lpwstr>
  </property>
</Properties>
</file>